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45" w:rsidRPr="00A12745" w:rsidRDefault="00A12745" w:rsidP="00A12745">
      <w:pPr>
        <w:jc w:val="center"/>
        <w:rPr>
          <w:b/>
          <w:color w:val="C00000"/>
          <w:sz w:val="28"/>
          <w:szCs w:val="28"/>
          <w:lang w:eastAsia="ar-SA"/>
        </w:rPr>
      </w:pPr>
      <w:r w:rsidRPr="00A12745">
        <w:rPr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485775" cy="638175"/>
            <wp:effectExtent l="19050" t="0" r="9525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45" w:rsidRPr="00A12745" w:rsidRDefault="00A12745" w:rsidP="00A12745">
      <w:pPr>
        <w:tabs>
          <w:tab w:val="left" w:pos="1276"/>
        </w:tabs>
        <w:ind w:left="1276" w:right="1324"/>
        <w:rPr>
          <w:color w:val="C00000"/>
          <w:sz w:val="28"/>
          <w:szCs w:val="28"/>
          <w:highlight w:val="yellow"/>
          <w:lang w:eastAsia="ar-SA"/>
        </w:rPr>
      </w:pPr>
    </w:p>
    <w:p w:rsidR="00A12745" w:rsidRPr="00A12745" w:rsidRDefault="00A12745" w:rsidP="00A12745">
      <w:pPr>
        <w:tabs>
          <w:tab w:val="left" w:pos="7655"/>
        </w:tabs>
        <w:jc w:val="center"/>
        <w:rPr>
          <w:sz w:val="28"/>
          <w:szCs w:val="28"/>
          <w:lang w:eastAsia="ar-SA"/>
        </w:rPr>
      </w:pPr>
      <w:r w:rsidRPr="00A12745">
        <w:rPr>
          <w:sz w:val="28"/>
          <w:szCs w:val="28"/>
          <w:lang w:eastAsia="ar-SA"/>
        </w:rPr>
        <w:t>Республика Карелия</w:t>
      </w:r>
    </w:p>
    <w:p w:rsidR="00A12745" w:rsidRPr="00A12745" w:rsidRDefault="00A12745" w:rsidP="00A12745">
      <w:pPr>
        <w:jc w:val="center"/>
        <w:rPr>
          <w:sz w:val="28"/>
          <w:szCs w:val="28"/>
          <w:lang w:eastAsia="ar-SA"/>
        </w:rPr>
      </w:pPr>
      <w:r w:rsidRPr="00A12745">
        <w:rPr>
          <w:sz w:val="28"/>
          <w:szCs w:val="28"/>
          <w:lang w:eastAsia="ar-SA"/>
        </w:rPr>
        <w:t>Администрация Пряжинского городского поселения</w:t>
      </w:r>
    </w:p>
    <w:p w:rsidR="00A12745" w:rsidRPr="00A12745" w:rsidRDefault="00A12745" w:rsidP="00A12745">
      <w:pPr>
        <w:keepNext/>
        <w:ind w:left="2832" w:firstLine="708"/>
        <w:outlineLvl w:val="0"/>
        <w:rPr>
          <w:b/>
          <w:sz w:val="28"/>
          <w:szCs w:val="28"/>
        </w:rPr>
      </w:pPr>
    </w:p>
    <w:p w:rsidR="00A12745" w:rsidRPr="00A12745" w:rsidRDefault="00A12745" w:rsidP="00A12745">
      <w:pPr>
        <w:keepNext/>
        <w:ind w:left="2832" w:firstLine="708"/>
        <w:outlineLvl w:val="0"/>
        <w:rPr>
          <w:b/>
          <w:sz w:val="28"/>
          <w:szCs w:val="28"/>
        </w:rPr>
      </w:pPr>
      <w:r w:rsidRPr="00A12745">
        <w:rPr>
          <w:b/>
          <w:sz w:val="28"/>
          <w:szCs w:val="28"/>
        </w:rPr>
        <w:t>ПОСТАНОВЛЕНИЕ</w:t>
      </w:r>
    </w:p>
    <w:p w:rsidR="00A12745" w:rsidRPr="00A12745" w:rsidRDefault="00A12745" w:rsidP="00A12745">
      <w:pPr>
        <w:keepNext/>
        <w:ind w:left="2832" w:firstLine="708"/>
        <w:outlineLvl w:val="0"/>
        <w:rPr>
          <w:b/>
          <w:sz w:val="28"/>
          <w:szCs w:val="28"/>
        </w:rPr>
      </w:pPr>
    </w:p>
    <w:p w:rsidR="00A12745" w:rsidRPr="00A12745" w:rsidRDefault="00A12745" w:rsidP="00A12745">
      <w:pPr>
        <w:tabs>
          <w:tab w:val="left" w:pos="7020"/>
        </w:tabs>
        <w:spacing w:before="240" w:after="60"/>
        <w:jc w:val="both"/>
        <w:outlineLvl w:val="7"/>
        <w:rPr>
          <w:iCs/>
          <w:color w:val="C00000"/>
          <w:sz w:val="28"/>
          <w:szCs w:val="28"/>
        </w:rPr>
      </w:pPr>
      <w:r w:rsidRPr="00EE7B38">
        <w:rPr>
          <w:iCs/>
          <w:sz w:val="28"/>
          <w:szCs w:val="28"/>
        </w:rPr>
        <w:t>«</w:t>
      </w:r>
      <w:r w:rsidRPr="00A12745">
        <w:rPr>
          <w:iCs/>
          <w:sz w:val="28"/>
          <w:szCs w:val="28"/>
        </w:rPr>
        <w:t>25</w:t>
      </w:r>
      <w:r w:rsidRPr="00EE7B38">
        <w:rPr>
          <w:iCs/>
          <w:sz w:val="28"/>
          <w:szCs w:val="28"/>
        </w:rPr>
        <w:t>»</w:t>
      </w:r>
      <w:r w:rsidRPr="00A12745">
        <w:rPr>
          <w:iCs/>
          <w:sz w:val="28"/>
          <w:szCs w:val="28"/>
        </w:rPr>
        <w:t xml:space="preserve"> декабря </w:t>
      </w:r>
      <w:r w:rsidRPr="00EE7B38">
        <w:rPr>
          <w:iCs/>
          <w:sz w:val="28"/>
          <w:szCs w:val="28"/>
        </w:rPr>
        <w:t>20</w:t>
      </w:r>
      <w:r w:rsidRPr="00A12745">
        <w:rPr>
          <w:iCs/>
          <w:sz w:val="28"/>
          <w:szCs w:val="28"/>
        </w:rPr>
        <w:t>24 г</w:t>
      </w:r>
      <w:r w:rsidRPr="00EE7B38">
        <w:rPr>
          <w:iCs/>
          <w:sz w:val="28"/>
          <w:szCs w:val="28"/>
        </w:rPr>
        <w:t xml:space="preserve">. </w:t>
      </w:r>
      <w:r w:rsidRPr="00A12745">
        <w:rPr>
          <w:iCs/>
          <w:sz w:val="28"/>
          <w:szCs w:val="28"/>
        </w:rPr>
        <w:t xml:space="preserve">    </w:t>
      </w:r>
      <w:r w:rsidRPr="00EE7B38">
        <w:rPr>
          <w:iCs/>
          <w:sz w:val="28"/>
          <w:szCs w:val="28"/>
        </w:rPr>
        <w:tab/>
      </w:r>
      <w:r w:rsidRPr="00EE7B38">
        <w:rPr>
          <w:iCs/>
          <w:sz w:val="28"/>
          <w:szCs w:val="28"/>
        </w:rPr>
        <w:tab/>
      </w:r>
      <w:r w:rsidRPr="00EE7B38">
        <w:rPr>
          <w:iCs/>
          <w:sz w:val="28"/>
          <w:szCs w:val="28"/>
        </w:rPr>
        <w:tab/>
      </w:r>
      <w:r w:rsidRPr="00EE7B38">
        <w:rPr>
          <w:iCs/>
          <w:sz w:val="28"/>
          <w:szCs w:val="28"/>
        </w:rPr>
        <w:tab/>
      </w:r>
      <w:r w:rsidRPr="00A12745">
        <w:rPr>
          <w:iCs/>
          <w:sz w:val="28"/>
          <w:szCs w:val="28"/>
        </w:rPr>
        <w:t xml:space="preserve"> </w:t>
      </w:r>
      <w:r w:rsidRPr="00EE7B38">
        <w:rPr>
          <w:iCs/>
          <w:sz w:val="28"/>
          <w:szCs w:val="28"/>
        </w:rPr>
        <w:t xml:space="preserve"> </w:t>
      </w:r>
      <w:r w:rsidRPr="00A12745">
        <w:rPr>
          <w:iCs/>
          <w:sz w:val="28"/>
          <w:szCs w:val="28"/>
        </w:rPr>
        <w:t xml:space="preserve">    № 63</w:t>
      </w:r>
    </w:p>
    <w:p w:rsidR="00A12745" w:rsidRDefault="00A12745" w:rsidP="00A12745">
      <w:pPr>
        <w:keepNext/>
        <w:jc w:val="center"/>
        <w:outlineLvl w:val="0"/>
        <w:rPr>
          <w:sz w:val="28"/>
          <w:szCs w:val="28"/>
        </w:rPr>
      </w:pPr>
      <w:r w:rsidRPr="003A04BC">
        <w:rPr>
          <w:sz w:val="28"/>
          <w:szCs w:val="28"/>
        </w:rPr>
        <w:t>пгт Пряжа</w:t>
      </w:r>
    </w:p>
    <w:p w:rsidR="00237426" w:rsidRDefault="00237426" w:rsidP="00A12745">
      <w:pPr>
        <w:keepNext/>
        <w:jc w:val="center"/>
        <w:outlineLvl w:val="0"/>
        <w:rPr>
          <w:sz w:val="28"/>
          <w:szCs w:val="28"/>
        </w:rPr>
      </w:pPr>
    </w:p>
    <w:p w:rsidR="00EE7B38" w:rsidRPr="00A12745" w:rsidRDefault="00EE7B38" w:rsidP="00EE7B38">
      <w:pPr>
        <w:tabs>
          <w:tab w:val="left" w:pos="9498"/>
        </w:tabs>
        <w:ind w:right="21"/>
        <w:jc w:val="center"/>
        <w:rPr>
          <w:b/>
          <w:sz w:val="28"/>
          <w:szCs w:val="28"/>
        </w:rPr>
      </w:pPr>
      <w:r w:rsidRPr="00A12745">
        <w:rPr>
          <w:b/>
          <w:sz w:val="28"/>
          <w:szCs w:val="28"/>
        </w:rPr>
        <w:t>Об утверждении Положения о порядке проведения противопожарной пропаганды на территории Пряжинского городского поселения</w:t>
      </w:r>
    </w:p>
    <w:p w:rsidR="00EE7B38" w:rsidRPr="003A04BC" w:rsidRDefault="00EE7B38" w:rsidP="00A12745">
      <w:pPr>
        <w:keepNext/>
        <w:jc w:val="center"/>
        <w:outlineLvl w:val="0"/>
        <w:rPr>
          <w:sz w:val="28"/>
          <w:szCs w:val="28"/>
        </w:rPr>
      </w:pPr>
    </w:p>
    <w:p w:rsidR="00A12745" w:rsidRPr="00A12745" w:rsidRDefault="00A12745" w:rsidP="00A12745">
      <w:pPr>
        <w:tabs>
          <w:tab w:val="left" w:pos="9498"/>
        </w:tabs>
        <w:ind w:right="21" w:firstLine="709"/>
        <w:jc w:val="both"/>
        <w:rPr>
          <w:sz w:val="28"/>
          <w:szCs w:val="28"/>
        </w:rPr>
      </w:pPr>
      <w:r w:rsidRPr="00A12745">
        <w:rPr>
          <w:sz w:val="28"/>
          <w:szCs w:val="28"/>
        </w:rPr>
        <w:t>В соответствии с федеральными законами от 21 декабря 1994 г. № 69-ФЗ          «О пожарной безопасности»</w:t>
      </w:r>
      <w:proofErr w:type="gramStart"/>
      <w:r w:rsidRPr="00A12745">
        <w:rPr>
          <w:sz w:val="28"/>
          <w:szCs w:val="28"/>
        </w:rPr>
        <w:t>,о</w:t>
      </w:r>
      <w:proofErr w:type="gramEnd"/>
      <w:r w:rsidRPr="00A12745">
        <w:rPr>
          <w:sz w:val="28"/>
          <w:szCs w:val="28"/>
        </w:rPr>
        <w:t xml:space="preserve">т 06 октября 2003 г. № 131-ФЗ «Об общих принципах организации местного самоуправления в Российской Федерации», </w:t>
      </w:r>
      <w:r w:rsidRPr="00A12745">
        <w:rPr>
          <w:sz w:val="28"/>
          <w:szCs w:val="28"/>
        </w:rPr>
        <w:br/>
        <w:t>в целях организации и проведения противопожарной пропаганды на территории Пряжинского городского поселения</w:t>
      </w:r>
    </w:p>
    <w:p w:rsidR="00A12745" w:rsidRPr="00A12745" w:rsidRDefault="00A12745" w:rsidP="00A12745">
      <w:pPr>
        <w:ind w:right="-5" w:firstLine="720"/>
        <w:jc w:val="both"/>
        <w:rPr>
          <w:color w:val="C00000"/>
          <w:sz w:val="28"/>
          <w:szCs w:val="28"/>
        </w:rPr>
      </w:pPr>
    </w:p>
    <w:p w:rsidR="00A12745" w:rsidRPr="00A12745" w:rsidRDefault="00A12745" w:rsidP="00EE7B38">
      <w:pPr>
        <w:ind w:left="2820" w:right="-5" w:firstLine="12"/>
        <w:jc w:val="center"/>
        <w:rPr>
          <w:b/>
          <w:sz w:val="28"/>
          <w:szCs w:val="28"/>
        </w:rPr>
      </w:pPr>
      <w:r w:rsidRPr="00A12745">
        <w:rPr>
          <w:b/>
          <w:sz w:val="28"/>
          <w:szCs w:val="28"/>
        </w:rPr>
        <w:t>ПОСТАНОВЛЯЕТ:</w:t>
      </w:r>
    </w:p>
    <w:p w:rsidR="00A12745" w:rsidRPr="00A12745" w:rsidRDefault="00A12745" w:rsidP="00A12745">
      <w:pPr>
        <w:ind w:right="-5"/>
        <w:jc w:val="both"/>
        <w:rPr>
          <w:sz w:val="28"/>
          <w:szCs w:val="28"/>
        </w:rPr>
      </w:pPr>
    </w:p>
    <w:p w:rsidR="00A12745" w:rsidRPr="00A12745" w:rsidRDefault="00A12745" w:rsidP="00A12745">
      <w:pPr>
        <w:shd w:val="clear" w:color="auto" w:fill="FFFFFF"/>
        <w:ind w:firstLine="709"/>
        <w:jc w:val="both"/>
        <w:rPr>
          <w:sz w:val="28"/>
          <w:szCs w:val="28"/>
        </w:rPr>
      </w:pPr>
      <w:r w:rsidRPr="00A12745">
        <w:rPr>
          <w:sz w:val="28"/>
          <w:szCs w:val="28"/>
        </w:rPr>
        <w:t>1. Утвердить  прилагаемое Положение о порядке проведения противопожарной пропаганды на территории Пряжинского городского поселения.</w:t>
      </w:r>
    </w:p>
    <w:p w:rsidR="00A12745" w:rsidRPr="00A12745" w:rsidRDefault="00A12745" w:rsidP="00A12745">
      <w:pPr>
        <w:ind w:firstLine="709"/>
        <w:jc w:val="both"/>
        <w:rPr>
          <w:sz w:val="28"/>
          <w:szCs w:val="28"/>
        </w:rPr>
      </w:pPr>
      <w:r w:rsidRPr="00A12745">
        <w:rPr>
          <w:sz w:val="28"/>
          <w:szCs w:val="28"/>
        </w:rPr>
        <w:t xml:space="preserve">2. Опубликовать (обнародовать) настоящее постановление путём размещения на информационном стенде в администрации муниципального образования Пряжинского городского поселения и на официальном сайте </w:t>
      </w:r>
      <w:r w:rsidR="00095AC3">
        <w:rPr>
          <w:sz w:val="28"/>
          <w:szCs w:val="28"/>
        </w:rPr>
        <w:t xml:space="preserve">Администрации </w:t>
      </w:r>
      <w:r w:rsidRPr="00A12745">
        <w:rPr>
          <w:sz w:val="28"/>
          <w:szCs w:val="28"/>
          <w:lang w:eastAsia="ar-SA"/>
        </w:rPr>
        <w:t>Пряжинского городского поселения</w:t>
      </w:r>
      <w:r w:rsidRPr="00A12745">
        <w:rPr>
          <w:sz w:val="28"/>
          <w:szCs w:val="28"/>
        </w:rPr>
        <w:t>: https://adm-priaza.ru /.</w:t>
      </w:r>
    </w:p>
    <w:p w:rsidR="00A12745" w:rsidRPr="00A12745" w:rsidRDefault="00A12745" w:rsidP="00A12745">
      <w:pPr>
        <w:ind w:firstLine="709"/>
        <w:jc w:val="both"/>
        <w:rPr>
          <w:sz w:val="28"/>
          <w:szCs w:val="28"/>
        </w:rPr>
      </w:pPr>
      <w:r w:rsidRPr="00A12745">
        <w:rPr>
          <w:sz w:val="28"/>
          <w:szCs w:val="28"/>
        </w:rPr>
        <w:t xml:space="preserve">3. Настоящее постановление вступает в силу со дня его подписания. </w:t>
      </w:r>
    </w:p>
    <w:p w:rsidR="00A12745" w:rsidRPr="00A12745" w:rsidRDefault="00A12745" w:rsidP="00A12745">
      <w:pPr>
        <w:ind w:firstLine="709"/>
        <w:contextualSpacing/>
        <w:jc w:val="both"/>
        <w:rPr>
          <w:sz w:val="28"/>
          <w:szCs w:val="28"/>
        </w:rPr>
      </w:pPr>
      <w:r w:rsidRPr="00A12745">
        <w:rPr>
          <w:sz w:val="28"/>
          <w:szCs w:val="28"/>
        </w:rPr>
        <w:t xml:space="preserve">4. </w:t>
      </w:r>
      <w:proofErr w:type="gramStart"/>
      <w:r w:rsidRPr="00A12745">
        <w:rPr>
          <w:sz w:val="28"/>
          <w:szCs w:val="28"/>
        </w:rPr>
        <w:t>Контроль за</w:t>
      </w:r>
      <w:proofErr w:type="gramEnd"/>
      <w:r w:rsidRPr="00A1274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12745" w:rsidRPr="00A12745" w:rsidRDefault="00A12745" w:rsidP="00A12745">
      <w:pPr>
        <w:ind w:firstLine="708"/>
        <w:jc w:val="both"/>
        <w:rPr>
          <w:color w:val="C00000"/>
          <w:sz w:val="28"/>
          <w:szCs w:val="28"/>
        </w:rPr>
      </w:pPr>
    </w:p>
    <w:p w:rsidR="00A12745" w:rsidRPr="00A12745" w:rsidRDefault="00A12745" w:rsidP="00A12745">
      <w:pPr>
        <w:ind w:right="-5" w:firstLine="708"/>
        <w:jc w:val="both"/>
        <w:rPr>
          <w:color w:val="C00000"/>
          <w:sz w:val="28"/>
          <w:szCs w:val="28"/>
        </w:rPr>
      </w:pPr>
    </w:p>
    <w:p w:rsidR="00A12745" w:rsidRPr="0048646B" w:rsidRDefault="00A12745" w:rsidP="00A12745">
      <w:pPr>
        <w:jc w:val="both"/>
        <w:rPr>
          <w:sz w:val="28"/>
          <w:szCs w:val="28"/>
        </w:rPr>
      </w:pPr>
      <w:r w:rsidRPr="0048646B">
        <w:rPr>
          <w:sz w:val="28"/>
          <w:szCs w:val="28"/>
        </w:rPr>
        <w:t>Глава Пряжинского</w:t>
      </w:r>
    </w:p>
    <w:p w:rsidR="00A12745" w:rsidRPr="0048646B" w:rsidRDefault="00A12745" w:rsidP="00A12745">
      <w:pPr>
        <w:jc w:val="both"/>
        <w:rPr>
          <w:sz w:val="28"/>
          <w:szCs w:val="28"/>
          <w:u w:val="single"/>
        </w:rPr>
      </w:pPr>
      <w:r w:rsidRPr="0048646B">
        <w:rPr>
          <w:sz w:val="28"/>
          <w:szCs w:val="28"/>
          <w:u w:val="single"/>
        </w:rPr>
        <w:t xml:space="preserve">городского поселения </w:t>
      </w:r>
      <w:r w:rsidRPr="0048646B">
        <w:rPr>
          <w:sz w:val="28"/>
          <w:szCs w:val="28"/>
          <w:u w:val="single"/>
        </w:rPr>
        <w:tab/>
      </w:r>
      <w:r w:rsidRPr="0048646B">
        <w:rPr>
          <w:sz w:val="28"/>
          <w:szCs w:val="28"/>
          <w:u w:val="single"/>
        </w:rPr>
        <w:tab/>
      </w:r>
      <w:r w:rsidRPr="0048646B">
        <w:rPr>
          <w:sz w:val="28"/>
          <w:szCs w:val="28"/>
          <w:u w:val="single"/>
        </w:rPr>
        <w:tab/>
        <w:t xml:space="preserve">     </w:t>
      </w:r>
      <w:r w:rsidRPr="0048646B">
        <w:rPr>
          <w:sz w:val="28"/>
          <w:szCs w:val="28"/>
          <w:u w:val="single"/>
        </w:rPr>
        <w:tab/>
      </w:r>
      <w:r w:rsidRPr="0048646B">
        <w:rPr>
          <w:sz w:val="28"/>
          <w:szCs w:val="28"/>
          <w:u w:val="single"/>
        </w:rPr>
        <w:tab/>
      </w:r>
      <w:r w:rsidRPr="0048646B">
        <w:rPr>
          <w:sz w:val="28"/>
          <w:szCs w:val="28"/>
          <w:u w:val="single"/>
        </w:rPr>
        <w:tab/>
        <w:t xml:space="preserve">               О.И. Шабловская</w:t>
      </w:r>
    </w:p>
    <w:p w:rsidR="0048646B" w:rsidRPr="0048646B" w:rsidRDefault="0048646B" w:rsidP="0048646B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48646B">
        <w:rPr>
          <w:sz w:val="28"/>
          <w:szCs w:val="28"/>
        </w:rPr>
        <w:t>Разослать: дело-1, ОНДиПР по Пряжинскому и Суоярвскому-1</w:t>
      </w:r>
    </w:p>
    <w:p w:rsidR="00A12745" w:rsidRPr="00A12745" w:rsidRDefault="00A12745">
      <w:pPr>
        <w:pStyle w:val="headertexttopleveltextcentertext"/>
        <w:spacing w:before="0" w:after="0"/>
        <w:ind w:firstLine="709"/>
        <w:jc w:val="right"/>
        <w:rPr>
          <w:color w:val="C00000"/>
          <w:sz w:val="28"/>
          <w:szCs w:val="28"/>
        </w:rPr>
      </w:pPr>
    </w:p>
    <w:p w:rsidR="008F07F5" w:rsidRDefault="008F07F5">
      <w:pPr>
        <w:ind w:firstLine="709"/>
        <w:jc w:val="right"/>
        <w:rPr>
          <w:bCs/>
          <w:color w:val="000000"/>
          <w:sz w:val="28"/>
          <w:szCs w:val="28"/>
        </w:rPr>
      </w:pPr>
    </w:p>
    <w:p w:rsidR="003A04BC" w:rsidRDefault="003A04BC" w:rsidP="006263F6">
      <w:pPr>
        <w:ind w:left="5040"/>
        <w:jc w:val="right"/>
        <w:rPr>
          <w:color w:val="000000"/>
        </w:rPr>
      </w:pPr>
    </w:p>
    <w:p w:rsidR="003A04BC" w:rsidRDefault="003A04BC" w:rsidP="006263F6">
      <w:pPr>
        <w:ind w:left="5040"/>
        <w:jc w:val="right"/>
        <w:rPr>
          <w:color w:val="000000"/>
        </w:rPr>
      </w:pPr>
    </w:p>
    <w:p w:rsidR="00EE7B38" w:rsidRDefault="00EE7B38" w:rsidP="006263F6">
      <w:pPr>
        <w:ind w:left="5040"/>
        <w:jc w:val="right"/>
        <w:rPr>
          <w:color w:val="000000"/>
          <w:sz w:val="24"/>
          <w:szCs w:val="24"/>
        </w:rPr>
      </w:pPr>
    </w:p>
    <w:p w:rsidR="00EE7B38" w:rsidRDefault="00EE7B38" w:rsidP="006263F6">
      <w:pPr>
        <w:ind w:left="5040"/>
        <w:jc w:val="right"/>
        <w:rPr>
          <w:color w:val="000000"/>
          <w:sz w:val="24"/>
          <w:szCs w:val="24"/>
        </w:rPr>
      </w:pPr>
    </w:p>
    <w:p w:rsidR="00EE7B38" w:rsidRDefault="00EE7B38" w:rsidP="006263F6">
      <w:pPr>
        <w:ind w:left="5040"/>
        <w:jc w:val="right"/>
        <w:rPr>
          <w:color w:val="000000"/>
          <w:sz w:val="24"/>
          <w:szCs w:val="24"/>
        </w:rPr>
      </w:pPr>
    </w:p>
    <w:p w:rsidR="00EE7B38" w:rsidRDefault="00EE7B38" w:rsidP="006263F6">
      <w:pPr>
        <w:ind w:left="5040"/>
        <w:jc w:val="right"/>
        <w:rPr>
          <w:color w:val="000000"/>
          <w:sz w:val="24"/>
          <w:szCs w:val="24"/>
        </w:rPr>
      </w:pPr>
    </w:p>
    <w:p w:rsidR="00EE7B38" w:rsidRPr="00EE7B38" w:rsidRDefault="006263F6" w:rsidP="006263F6">
      <w:pPr>
        <w:ind w:left="5040"/>
        <w:jc w:val="right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lastRenderedPageBreak/>
        <w:t xml:space="preserve">Приложение </w:t>
      </w:r>
    </w:p>
    <w:p w:rsidR="006263F6" w:rsidRPr="00EE7B38" w:rsidRDefault="00EE7B38" w:rsidP="00EE7B38">
      <w:pPr>
        <w:ind w:left="50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Pr="00EE7B38">
        <w:rPr>
          <w:color w:val="000000"/>
          <w:sz w:val="28"/>
          <w:szCs w:val="28"/>
        </w:rPr>
        <w:t>УТВЕРЖДЕНО</w:t>
      </w:r>
    </w:p>
    <w:p w:rsidR="006263F6" w:rsidRPr="00EE7B38" w:rsidRDefault="00EE7B38" w:rsidP="00EE7B38">
      <w:pPr>
        <w:ind w:left="50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6263F6" w:rsidRPr="00EE7B38">
        <w:rPr>
          <w:color w:val="000000"/>
          <w:sz w:val="28"/>
          <w:szCs w:val="28"/>
        </w:rPr>
        <w:t>постановлением Администрации</w:t>
      </w:r>
    </w:p>
    <w:p w:rsidR="008F07F5" w:rsidRPr="00EE7B38" w:rsidRDefault="00EE7B38" w:rsidP="00EE7B38">
      <w:pPr>
        <w:widowControl w:val="0"/>
        <w:ind w:left="50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6263F6" w:rsidRPr="00EE7B38">
        <w:rPr>
          <w:color w:val="000000"/>
          <w:sz w:val="28"/>
          <w:szCs w:val="28"/>
        </w:rPr>
        <w:t xml:space="preserve">Пряжинского городского поселения </w:t>
      </w:r>
      <w:r w:rsidR="006263F6" w:rsidRPr="00EE7B3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 w:rsidR="006263F6" w:rsidRPr="00EE7B38">
        <w:rPr>
          <w:color w:val="000000"/>
          <w:sz w:val="28"/>
          <w:szCs w:val="28"/>
        </w:rPr>
        <w:t>от 25 декабря 2024 года № 63</w:t>
      </w:r>
    </w:p>
    <w:p w:rsidR="008F07F5" w:rsidRPr="003A04BC" w:rsidRDefault="008F07F5">
      <w:pPr>
        <w:pStyle w:val="Heading2"/>
        <w:numPr>
          <w:ilvl w:val="1"/>
          <w:numId w:val="3"/>
        </w:numPr>
        <w:ind w:firstLine="709"/>
        <w:rPr>
          <w:color w:val="000000"/>
          <w:sz w:val="24"/>
          <w:szCs w:val="24"/>
        </w:rPr>
      </w:pPr>
    </w:p>
    <w:p w:rsidR="008F07F5" w:rsidRPr="00EE7B38" w:rsidRDefault="004C163B">
      <w:pPr>
        <w:jc w:val="center"/>
        <w:rPr>
          <w:b/>
          <w:color w:val="000000"/>
          <w:sz w:val="28"/>
          <w:szCs w:val="28"/>
        </w:rPr>
      </w:pPr>
      <w:r w:rsidRPr="00EE7B38">
        <w:rPr>
          <w:b/>
          <w:color w:val="000000"/>
          <w:sz w:val="28"/>
          <w:szCs w:val="28"/>
        </w:rPr>
        <w:t xml:space="preserve">Положение </w:t>
      </w:r>
    </w:p>
    <w:p w:rsidR="008F07F5" w:rsidRPr="00EE7B38" w:rsidRDefault="004C163B">
      <w:pPr>
        <w:jc w:val="center"/>
        <w:rPr>
          <w:color w:val="000000"/>
          <w:sz w:val="28"/>
          <w:szCs w:val="28"/>
        </w:rPr>
      </w:pPr>
      <w:r w:rsidRPr="00EE7B38">
        <w:rPr>
          <w:b/>
          <w:color w:val="000000"/>
          <w:sz w:val="28"/>
          <w:szCs w:val="28"/>
        </w:rPr>
        <w:t>о порядке проведения противопожарной пропаганды на территории</w:t>
      </w:r>
      <w:r w:rsidRPr="00EE7B38">
        <w:rPr>
          <w:color w:val="000000"/>
          <w:sz w:val="28"/>
          <w:szCs w:val="28"/>
        </w:rPr>
        <w:t xml:space="preserve"> </w:t>
      </w:r>
      <w:r w:rsidR="006263F6" w:rsidRPr="00EE7B38">
        <w:rPr>
          <w:b/>
          <w:sz w:val="28"/>
          <w:szCs w:val="28"/>
        </w:rPr>
        <w:t>Пряжинского городского поселения</w:t>
      </w:r>
    </w:p>
    <w:p w:rsidR="008F07F5" w:rsidRPr="00EE7B38" w:rsidRDefault="008F07F5">
      <w:pPr>
        <w:pStyle w:val="Heading3"/>
        <w:numPr>
          <w:ilvl w:val="2"/>
          <w:numId w:val="3"/>
        </w:numPr>
        <w:ind w:left="-851"/>
        <w:rPr>
          <w:color w:val="000000"/>
          <w:sz w:val="28"/>
          <w:szCs w:val="28"/>
        </w:rPr>
      </w:pPr>
    </w:p>
    <w:p w:rsidR="008F07F5" w:rsidRPr="00EE7B38" w:rsidRDefault="00EE7B38">
      <w:pPr>
        <w:pStyle w:val="af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4C163B" w:rsidRPr="00EE7B38">
        <w:rPr>
          <w:b/>
          <w:color w:val="000000"/>
          <w:sz w:val="28"/>
          <w:szCs w:val="28"/>
        </w:rPr>
        <w:t>. Общие положения</w:t>
      </w:r>
    </w:p>
    <w:p w:rsidR="008F07F5" w:rsidRPr="00EE7B38" w:rsidRDefault="008F07F5">
      <w:pPr>
        <w:pStyle w:val="af5"/>
        <w:ind w:left="1800"/>
        <w:jc w:val="center"/>
        <w:rPr>
          <w:color w:val="000000"/>
          <w:sz w:val="28"/>
          <w:szCs w:val="28"/>
        </w:rPr>
      </w:pP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1. Положение о проведении противопожарной пропаганды на территории </w:t>
      </w:r>
      <w:r w:rsidR="00043645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 определяет цели, задачи, порядок </w:t>
      </w:r>
      <w:r w:rsidR="00043645" w:rsidRP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>и периодичность проведения противопожарной пропаганды населения мерам пожарной безопасности.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1.2. Основными целями проведения противопожарной пропаганды населения мерам пожарной безопасности и проведения противопожарной пропаганды являются: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снижение количества пожаров и степени тяжести их последствий;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совершенствование знаний населения в области пожарной безопасности.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1.3. Основными задачами в сфере проведения противопожарной пропаганды населения являются: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совершенствование знаний и навыков населения по организации </w:t>
      </w:r>
      <w:r w:rsid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>и проведению мероприятий, направленных на предотвращение пожаров, порядку действий при возникновении пожара, изучению приёмов применения первичных средств пожаротушения;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повышение эффективности взаимодействия администрации </w:t>
      </w:r>
      <w:r w:rsidR="003A04BC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>, организаций и населения в сфере обеспечения пожарной безопасности;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совершенствование форм и методов противопожарной пропаганды;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оперативное доведение до населения информации в области пожарной безопасности;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создание условий для привлечения граждан на добровольной основе </w:t>
      </w:r>
      <w:r w:rsid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>к</w:t>
      </w:r>
      <w:r w:rsidR="00EE7B38">
        <w:rPr>
          <w:color w:val="000000"/>
          <w:sz w:val="28"/>
          <w:szCs w:val="28"/>
        </w:rPr>
        <w:t xml:space="preserve"> </w:t>
      </w:r>
      <w:r w:rsidRPr="00EE7B38">
        <w:rPr>
          <w:color w:val="000000"/>
          <w:sz w:val="28"/>
          <w:szCs w:val="28"/>
        </w:rPr>
        <w:t>деятельности по предупреждению и тушению пожаров, а также участия населения в борьбе с пожарами.</w:t>
      </w:r>
    </w:p>
    <w:p w:rsidR="008F07F5" w:rsidRPr="00EE7B38" w:rsidRDefault="008F07F5">
      <w:pPr>
        <w:jc w:val="center"/>
        <w:rPr>
          <w:color w:val="000000"/>
          <w:sz w:val="28"/>
          <w:szCs w:val="28"/>
        </w:rPr>
      </w:pPr>
    </w:p>
    <w:p w:rsidR="008F07F5" w:rsidRPr="00EE7B38" w:rsidRDefault="00EE7B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4C163B" w:rsidRPr="00EE7B38">
        <w:rPr>
          <w:b/>
          <w:color w:val="000000"/>
          <w:sz w:val="28"/>
          <w:szCs w:val="28"/>
        </w:rPr>
        <w:t>. Организация противопожарной пропаганды</w:t>
      </w:r>
      <w:r w:rsidR="004C163B" w:rsidRPr="00EE7B38">
        <w:rPr>
          <w:b/>
          <w:color w:val="000000"/>
          <w:sz w:val="28"/>
          <w:szCs w:val="28"/>
        </w:rPr>
        <w:tab/>
      </w:r>
    </w:p>
    <w:p w:rsidR="008F07F5" w:rsidRPr="00EE7B38" w:rsidRDefault="008F07F5">
      <w:pPr>
        <w:jc w:val="center"/>
        <w:rPr>
          <w:color w:val="000000"/>
          <w:sz w:val="28"/>
          <w:szCs w:val="28"/>
        </w:rPr>
      </w:pP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2.1. В соответствии с действующим законодательством противопожарную пропаганду </w:t>
      </w:r>
      <w:r w:rsidRPr="00EE7B38">
        <w:rPr>
          <w:color w:val="000000"/>
          <w:sz w:val="28"/>
          <w:szCs w:val="28"/>
        </w:rPr>
        <w:br/>
        <w:t xml:space="preserve">на территории </w:t>
      </w:r>
      <w:r w:rsidR="003A04BC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 проводят: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работники администрации </w:t>
      </w:r>
      <w:r w:rsidR="003A04BC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>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старосты населённых пунктов;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lastRenderedPageBreak/>
        <w:t>члены добровольной пожарный охраны.</w:t>
      </w:r>
    </w:p>
    <w:p w:rsidR="004B3C86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К проведению противопожарной пропаганды могут привлекаться члены общественных организаций, добровольцы и волонтеры (по согласованию).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2.2. Противопожарная пропаганда осуществляется администрацией </w:t>
      </w:r>
      <w:r w:rsidR="003A04BC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 посредством: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изготовления и распространения средств наглядной агитации, специальной литературы </w:t>
      </w:r>
      <w:r w:rsidRPr="00EE7B38">
        <w:rPr>
          <w:color w:val="000000"/>
          <w:sz w:val="28"/>
          <w:szCs w:val="28"/>
        </w:rPr>
        <w:br/>
        <w:t>и рекламной продукции;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изготовления и размещения социальной рекламы по пожарной безопасности;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организации и проведения тематических конкурсов, выставок, смотров, соревнований </w:t>
      </w:r>
      <w:r w:rsidRPr="00EE7B38">
        <w:rPr>
          <w:color w:val="000000"/>
          <w:sz w:val="28"/>
          <w:szCs w:val="28"/>
        </w:rPr>
        <w:br/>
        <w:t>на противопожарную тематику;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проведения  сходов граждан;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изготовления и размещения на улицах населённых пунктов информационных</w:t>
      </w:r>
      <w:r w:rsidR="00EE7B38">
        <w:rPr>
          <w:color w:val="000000"/>
          <w:sz w:val="28"/>
          <w:szCs w:val="28"/>
        </w:rPr>
        <w:t xml:space="preserve"> </w:t>
      </w:r>
      <w:r w:rsidRPr="00EE7B38">
        <w:rPr>
          <w:color w:val="000000"/>
          <w:sz w:val="28"/>
          <w:szCs w:val="28"/>
        </w:rPr>
        <w:t>стендов по пожарной безопасности;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привлечения средств массовой информации;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размещения информационного материала на противопожарную тематику </w:t>
      </w:r>
      <w:r w:rsidR="004B3C86" w:rsidRP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 xml:space="preserve">на официальном сайте администрации </w:t>
      </w:r>
      <w:r w:rsidR="003A04BC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 </w:t>
      </w:r>
      <w:r w:rsid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>в информационно-телекоммуникационной сети Интернет;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использования </w:t>
      </w:r>
      <w:proofErr w:type="gramStart"/>
      <w:r w:rsidRPr="00EE7B38">
        <w:rPr>
          <w:color w:val="000000"/>
          <w:sz w:val="28"/>
          <w:szCs w:val="28"/>
        </w:rPr>
        <w:t>других</w:t>
      </w:r>
      <w:proofErr w:type="gramEnd"/>
      <w:r w:rsidRPr="00EE7B38">
        <w:rPr>
          <w:color w:val="000000"/>
          <w:sz w:val="28"/>
          <w:szCs w:val="28"/>
        </w:rPr>
        <w:t xml:space="preserve"> не запрещённых законодательством Российской Федерации форм информирования населения.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2.4. Предприятиям, организациям и учреждениям рекомендуется проводить противопожарную пропаганду посредством: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изготовления и распространения среди работников организации памяток </w:t>
      </w:r>
      <w:r w:rsid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>и листовок о мерах пожарной безопасности;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размещения в объектах муниципальной собственности, объектах здравоохранения, образования, культуры и т.д. информационных стендов пожарной безопасности.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2.5. В целях организации и проведения противопожарной пропаганды администрация </w:t>
      </w:r>
      <w:r w:rsidR="003A04BC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 осуществляет взаимодействие с органами государственной власти, Государственной противопожарной службой, организациями независимо от форм собственности и ведомственной принадлежности.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2.6. </w:t>
      </w:r>
      <w:proofErr w:type="gramStart"/>
      <w:r w:rsidRPr="00EE7B38">
        <w:rPr>
          <w:color w:val="000000"/>
          <w:sz w:val="28"/>
          <w:szCs w:val="28"/>
        </w:rPr>
        <w:t xml:space="preserve">Информационные стенды пожарной безопасности должны содержать информацию об обстановке с пожарами на территории </w:t>
      </w:r>
      <w:r w:rsidR="003A04BC" w:rsidRPr="00EE7B38">
        <w:rPr>
          <w:sz w:val="28"/>
          <w:szCs w:val="28"/>
        </w:rPr>
        <w:t>Пряжинского городского поселения,</w:t>
      </w:r>
      <w:r w:rsidR="003A04BC" w:rsidRPr="00EE7B38">
        <w:rPr>
          <w:color w:val="000000"/>
          <w:sz w:val="28"/>
          <w:szCs w:val="28"/>
        </w:rPr>
        <w:t xml:space="preserve"> </w:t>
      </w:r>
      <w:r w:rsidRPr="00EE7B38">
        <w:rPr>
          <w:color w:val="000000"/>
          <w:sz w:val="28"/>
          <w:szCs w:val="28"/>
        </w:rPr>
        <w:t xml:space="preserve">примеры происшедших пожаров с указанием трагических последствий, причин их возникновения, фотографии последствий пожаров </w:t>
      </w:r>
      <w:r w:rsid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 xml:space="preserve">с указанием причин их возникновения, рекомендации </w:t>
      </w:r>
      <w:r w:rsidRPr="00EE7B38">
        <w:rPr>
          <w:color w:val="000000"/>
          <w:sz w:val="28"/>
          <w:szCs w:val="28"/>
        </w:rPr>
        <w:br/>
        <w:t>о мерах пожарной безопасности применительно к категории посетителей организации (объекта), времени года, с учётом текущей обстановки с пожарами.</w:t>
      </w:r>
      <w:proofErr w:type="gramEnd"/>
    </w:p>
    <w:p w:rsidR="008F07F5" w:rsidRPr="00EE7B38" w:rsidRDefault="008F07F5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28"/>
          <w:szCs w:val="28"/>
        </w:rPr>
      </w:pPr>
    </w:p>
    <w:p w:rsidR="00EE7B38" w:rsidRDefault="00EE7B38">
      <w:pPr>
        <w:ind w:firstLine="709"/>
        <w:jc w:val="center"/>
        <w:rPr>
          <w:b/>
          <w:color w:val="000000"/>
          <w:sz w:val="28"/>
          <w:szCs w:val="28"/>
        </w:rPr>
      </w:pPr>
    </w:p>
    <w:p w:rsidR="00EE7B38" w:rsidRDefault="00EE7B38">
      <w:pPr>
        <w:ind w:firstLine="709"/>
        <w:jc w:val="center"/>
        <w:rPr>
          <w:b/>
          <w:color w:val="000000"/>
          <w:sz w:val="28"/>
          <w:szCs w:val="28"/>
        </w:rPr>
      </w:pPr>
    </w:p>
    <w:p w:rsidR="008F07F5" w:rsidRPr="00EE7B38" w:rsidRDefault="00EE7B38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</w:t>
      </w:r>
      <w:r w:rsidR="004C163B" w:rsidRPr="00EE7B38">
        <w:rPr>
          <w:b/>
          <w:color w:val="000000"/>
          <w:sz w:val="28"/>
          <w:szCs w:val="28"/>
        </w:rPr>
        <w:t>. Порядок проведения противопожарной пропаганды</w:t>
      </w:r>
    </w:p>
    <w:p w:rsidR="008F07F5" w:rsidRPr="00EE7B38" w:rsidRDefault="008F07F5">
      <w:pPr>
        <w:ind w:firstLine="709"/>
        <w:jc w:val="both"/>
        <w:rPr>
          <w:color w:val="000000"/>
          <w:sz w:val="28"/>
          <w:szCs w:val="28"/>
        </w:rPr>
      </w:pP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3.1. Функции организации противопожарной пропаганды на территории </w:t>
      </w:r>
      <w:r w:rsidR="00BA15D4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, возлагаются на администрацию </w:t>
      </w:r>
      <w:r w:rsidR="00BA15D4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>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3.2. Администрация </w:t>
      </w:r>
      <w:r w:rsidR="00BA15D4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, с целью организации пропаганды: 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осуществляет взаимодействие и координирует деятельность организаций, </w:t>
      </w:r>
      <w:r w:rsidR="00EE7B38">
        <w:rPr>
          <w:color w:val="000000"/>
          <w:sz w:val="28"/>
          <w:szCs w:val="28"/>
        </w:rPr>
        <w:br/>
      </w:r>
      <w:r w:rsidRPr="00EE7B38">
        <w:rPr>
          <w:color w:val="000000"/>
          <w:sz w:val="28"/>
          <w:szCs w:val="28"/>
        </w:rPr>
        <w:t>в том числе различных общественных формирований, и граждан;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3.3. информирует население о проблемах и путях обеспечения первичных мер пожарной безопасности;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3.4. осуществляет методическое сопровождение деятельности по обучению населения мерам пожарной безопасности;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>3.5. в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8F07F5" w:rsidRPr="00EE7B38" w:rsidRDefault="004C163B">
      <w:pPr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3.6. Для организации работы по пропаганде мер пожарной безопасности на территории </w:t>
      </w:r>
      <w:r w:rsidR="00BA15D4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 назначается ответственное должностное лицо. </w:t>
      </w:r>
    </w:p>
    <w:p w:rsidR="008F07F5" w:rsidRPr="00EE7B38" w:rsidRDefault="004C163B" w:rsidP="004B3C86">
      <w:pPr>
        <w:shd w:val="clear" w:color="auto" w:fill="FFFFFF"/>
        <w:spacing w:after="120"/>
        <w:ind w:firstLine="709"/>
        <w:jc w:val="both"/>
        <w:rPr>
          <w:color w:val="000000"/>
          <w:sz w:val="28"/>
          <w:szCs w:val="28"/>
        </w:rPr>
      </w:pPr>
      <w:r w:rsidRPr="00EE7B38">
        <w:rPr>
          <w:color w:val="000000"/>
          <w:sz w:val="28"/>
          <w:szCs w:val="28"/>
        </w:rPr>
        <w:t xml:space="preserve">3.7. Противопожарная пропаганда, как правило, проводится за счёт средств администрации </w:t>
      </w:r>
      <w:r w:rsidR="00BA15D4" w:rsidRPr="00EE7B38">
        <w:rPr>
          <w:sz w:val="28"/>
          <w:szCs w:val="28"/>
        </w:rPr>
        <w:t>Пряжинского городского поселения</w:t>
      </w:r>
      <w:r w:rsidRPr="00EE7B38">
        <w:rPr>
          <w:color w:val="000000"/>
          <w:sz w:val="28"/>
          <w:szCs w:val="28"/>
        </w:rPr>
        <w:t xml:space="preserve">. </w:t>
      </w:r>
    </w:p>
    <w:sectPr w:rsidR="008F07F5" w:rsidRPr="00EE7B38" w:rsidSect="005B7709">
      <w:headerReference w:type="default" r:id="rId8"/>
      <w:pgSz w:w="11906" w:h="16838"/>
      <w:pgMar w:top="567" w:right="567" w:bottom="1134" w:left="1417" w:header="1134" w:footer="0" w:gutter="0"/>
      <w:pgNumType w:start="2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A1F" w:rsidRDefault="00A45A1F" w:rsidP="008F07F5">
      <w:r>
        <w:separator/>
      </w:r>
    </w:p>
  </w:endnote>
  <w:endnote w:type="continuationSeparator" w:id="0">
    <w:p w:rsidR="00A45A1F" w:rsidRDefault="00A45A1F" w:rsidP="008F0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A1F" w:rsidRDefault="00A45A1F" w:rsidP="008F07F5">
      <w:r>
        <w:separator/>
      </w:r>
    </w:p>
  </w:footnote>
  <w:footnote w:type="continuationSeparator" w:id="0">
    <w:p w:rsidR="00A45A1F" w:rsidRDefault="00A45A1F" w:rsidP="008F07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7F5" w:rsidRDefault="008F07F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07D4"/>
    <w:multiLevelType w:val="multilevel"/>
    <w:tmpl w:val="EAD6B3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09064E"/>
    <w:multiLevelType w:val="multilevel"/>
    <w:tmpl w:val="3222CD3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5110F8A"/>
    <w:multiLevelType w:val="multilevel"/>
    <w:tmpl w:val="AF98096C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B531D82"/>
    <w:multiLevelType w:val="multilevel"/>
    <w:tmpl w:val="8822F8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7F5"/>
    <w:rsid w:val="00043645"/>
    <w:rsid w:val="00095AC3"/>
    <w:rsid w:val="002146EC"/>
    <w:rsid w:val="00237426"/>
    <w:rsid w:val="003A04BC"/>
    <w:rsid w:val="0048646B"/>
    <w:rsid w:val="004B3C86"/>
    <w:rsid w:val="004C163B"/>
    <w:rsid w:val="00545DED"/>
    <w:rsid w:val="005B7709"/>
    <w:rsid w:val="006263F6"/>
    <w:rsid w:val="008F07F5"/>
    <w:rsid w:val="009279B1"/>
    <w:rsid w:val="00A12745"/>
    <w:rsid w:val="00A45A1F"/>
    <w:rsid w:val="00BA15D4"/>
    <w:rsid w:val="00D34B76"/>
    <w:rsid w:val="00EE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F5"/>
    <w:rPr>
      <w:rFonts w:ascii="Times New Roman" w:eastAsia="Times New Roman" w:hAnsi="Times New Roman" w:cs="Times New Roman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8F07F5"/>
    <w:pPr>
      <w:keepNext/>
      <w:numPr>
        <w:numId w:val="1"/>
      </w:numPr>
      <w:ind w:left="-567"/>
      <w:jc w:val="center"/>
      <w:outlineLvl w:val="0"/>
    </w:pPr>
    <w:rPr>
      <w:b/>
      <w:bCs/>
      <w:sz w:val="24"/>
    </w:rPr>
  </w:style>
  <w:style w:type="paragraph" w:customStyle="1" w:styleId="Heading2">
    <w:name w:val="Heading 2"/>
    <w:basedOn w:val="a"/>
    <w:next w:val="a"/>
    <w:qFormat/>
    <w:rsid w:val="008F07F5"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customStyle="1" w:styleId="Heading3">
    <w:name w:val="Heading 3"/>
    <w:basedOn w:val="a"/>
    <w:next w:val="a"/>
    <w:qFormat/>
    <w:rsid w:val="008F07F5"/>
    <w:pPr>
      <w:keepNext/>
      <w:numPr>
        <w:ilvl w:val="2"/>
        <w:numId w:val="1"/>
      </w:numPr>
      <w:ind w:left="-851"/>
      <w:jc w:val="both"/>
      <w:outlineLvl w:val="2"/>
    </w:pPr>
    <w:rPr>
      <w:sz w:val="24"/>
    </w:rPr>
  </w:style>
  <w:style w:type="paragraph" w:customStyle="1" w:styleId="Heading5">
    <w:name w:val="Heading 5"/>
    <w:basedOn w:val="a"/>
    <w:next w:val="a"/>
    <w:qFormat/>
    <w:rsid w:val="008F07F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WW8Num1z0">
    <w:name w:val="WW8Num1z0"/>
    <w:qFormat/>
    <w:rsid w:val="008F07F5"/>
  </w:style>
  <w:style w:type="character" w:customStyle="1" w:styleId="WW8Num2z0">
    <w:name w:val="WW8Num2z0"/>
    <w:qFormat/>
    <w:rsid w:val="008F07F5"/>
  </w:style>
  <w:style w:type="character" w:customStyle="1" w:styleId="WW8Num3z0">
    <w:name w:val="WW8Num3z0"/>
    <w:qFormat/>
    <w:rsid w:val="008F07F5"/>
  </w:style>
  <w:style w:type="character" w:customStyle="1" w:styleId="WW8Num4z0">
    <w:name w:val="WW8Num4z0"/>
    <w:qFormat/>
    <w:rsid w:val="008F07F5"/>
  </w:style>
  <w:style w:type="character" w:customStyle="1" w:styleId="WW8Num4z2">
    <w:name w:val="WW8Num4z2"/>
    <w:qFormat/>
    <w:rsid w:val="008F07F5"/>
    <w:rPr>
      <w:rFonts w:ascii="Times New Roman" w:hAnsi="Times New Roman" w:cs="Times New Roman"/>
      <w:b w:val="0"/>
    </w:rPr>
  </w:style>
  <w:style w:type="character" w:customStyle="1" w:styleId="WW8Num5z0">
    <w:name w:val="WW8Num5z0"/>
    <w:qFormat/>
    <w:rsid w:val="008F07F5"/>
  </w:style>
  <w:style w:type="character" w:customStyle="1" w:styleId="WW8Num6z0">
    <w:name w:val="WW8Num6z0"/>
    <w:qFormat/>
    <w:rsid w:val="008F07F5"/>
  </w:style>
  <w:style w:type="character" w:customStyle="1" w:styleId="WW8Num7z0">
    <w:name w:val="WW8Num7z0"/>
    <w:qFormat/>
    <w:rsid w:val="008F07F5"/>
  </w:style>
  <w:style w:type="character" w:customStyle="1" w:styleId="WW8Num8z0">
    <w:name w:val="WW8Num8z0"/>
    <w:qFormat/>
    <w:rsid w:val="008F07F5"/>
  </w:style>
  <w:style w:type="character" w:customStyle="1" w:styleId="WW8Num9z0">
    <w:name w:val="WW8Num9z0"/>
    <w:qFormat/>
    <w:rsid w:val="008F07F5"/>
  </w:style>
  <w:style w:type="character" w:customStyle="1" w:styleId="WW8Num9z1">
    <w:name w:val="WW8Num9z1"/>
    <w:qFormat/>
    <w:rsid w:val="008F07F5"/>
  </w:style>
  <w:style w:type="character" w:customStyle="1" w:styleId="WW8Num9z2">
    <w:name w:val="WW8Num9z2"/>
    <w:qFormat/>
    <w:rsid w:val="008F07F5"/>
  </w:style>
  <w:style w:type="character" w:customStyle="1" w:styleId="WW8Num9z3">
    <w:name w:val="WW8Num9z3"/>
    <w:qFormat/>
    <w:rsid w:val="008F07F5"/>
  </w:style>
  <w:style w:type="character" w:customStyle="1" w:styleId="WW8Num9z4">
    <w:name w:val="WW8Num9z4"/>
    <w:qFormat/>
    <w:rsid w:val="008F07F5"/>
  </w:style>
  <w:style w:type="character" w:customStyle="1" w:styleId="WW8Num9z5">
    <w:name w:val="WW8Num9z5"/>
    <w:qFormat/>
    <w:rsid w:val="008F07F5"/>
  </w:style>
  <w:style w:type="character" w:customStyle="1" w:styleId="WW8Num9z6">
    <w:name w:val="WW8Num9z6"/>
    <w:qFormat/>
    <w:rsid w:val="008F07F5"/>
  </w:style>
  <w:style w:type="character" w:customStyle="1" w:styleId="WW8Num9z7">
    <w:name w:val="WW8Num9z7"/>
    <w:qFormat/>
    <w:rsid w:val="008F07F5"/>
  </w:style>
  <w:style w:type="character" w:customStyle="1" w:styleId="WW8Num9z8">
    <w:name w:val="WW8Num9z8"/>
    <w:qFormat/>
    <w:rsid w:val="008F07F5"/>
  </w:style>
  <w:style w:type="character" w:customStyle="1" w:styleId="WW8Num10z0">
    <w:name w:val="WW8Num10z0"/>
    <w:qFormat/>
    <w:rsid w:val="008F07F5"/>
  </w:style>
  <w:style w:type="character" w:customStyle="1" w:styleId="WW8Num11z0">
    <w:name w:val="WW8Num11z0"/>
    <w:qFormat/>
    <w:rsid w:val="008F07F5"/>
  </w:style>
  <w:style w:type="character" w:customStyle="1" w:styleId="WW8Num12z0">
    <w:name w:val="WW8Num12z0"/>
    <w:qFormat/>
    <w:rsid w:val="008F07F5"/>
  </w:style>
  <w:style w:type="character" w:customStyle="1" w:styleId="WW8Num13z0">
    <w:name w:val="WW8Num13z0"/>
    <w:qFormat/>
    <w:rsid w:val="008F07F5"/>
  </w:style>
  <w:style w:type="character" w:customStyle="1" w:styleId="WW8Num14z0">
    <w:name w:val="WW8Num14z0"/>
    <w:qFormat/>
    <w:rsid w:val="008F07F5"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  <w:rsid w:val="008F07F5"/>
    <w:rPr>
      <w:rFonts w:ascii="Courier New" w:hAnsi="Courier New" w:cs="Courier New"/>
    </w:rPr>
  </w:style>
  <w:style w:type="character" w:customStyle="1" w:styleId="WW8Num14z2">
    <w:name w:val="WW8Num14z2"/>
    <w:qFormat/>
    <w:rsid w:val="008F07F5"/>
    <w:rPr>
      <w:rFonts w:ascii="Wingdings" w:hAnsi="Wingdings" w:cs="Wingdings"/>
    </w:rPr>
  </w:style>
  <w:style w:type="character" w:customStyle="1" w:styleId="WW8Num14z3">
    <w:name w:val="WW8Num14z3"/>
    <w:qFormat/>
    <w:rsid w:val="008F07F5"/>
    <w:rPr>
      <w:rFonts w:ascii="Symbol" w:hAnsi="Symbol" w:cs="Symbol"/>
    </w:rPr>
  </w:style>
  <w:style w:type="character" w:customStyle="1" w:styleId="WW8Num15z0">
    <w:name w:val="WW8Num15z0"/>
    <w:qFormat/>
    <w:rsid w:val="008F07F5"/>
  </w:style>
  <w:style w:type="character" w:customStyle="1" w:styleId="WW8Num16z0">
    <w:name w:val="WW8Num16z0"/>
    <w:qFormat/>
    <w:rsid w:val="008F07F5"/>
  </w:style>
  <w:style w:type="character" w:customStyle="1" w:styleId="WW8Num17z0">
    <w:name w:val="WW8Num17z0"/>
    <w:qFormat/>
    <w:rsid w:val="008F07F5"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sid w:val="008F07F5"/>
    <w:rPr>
      <w:rFonts w:ascii="Courier New" w:hAnsi="Courier New" w:cs="Courier New"/>
    </w:rPr>
  </w:style>
  <w:style w:type="character" w:customStyle="1" w:styleId="WW8Num17z2">
    <w:name w:val="WW8Num17z2"/>
    <w:qFormat/>
    <w:rsid w:val="008F07F5"/>
    <w:rPr>
      <w:rFonts w:ascii="Wingdings" w:hAnsi="Wingdings" w:cs="Wingdings"/>
    </w:rPr>
  </w:style>
  <w:style w:type="character" w:customStyle="1" w:styleId="WW8Num17z3">
    <w:name w:val="WW8Num17z3"/>
    <w:qFormat/>
    <w:rsid w:val="008F07F5"/>
    <w:rPr>
      <w:rFonts w:ascii="Symbol" w:hAnsi="Symbol" w:cs="Symbol"/>
    </w:rPr>
  </w:style>
  <w:style w:type="character" w:customStyle="1" w:styleId="WW8Num18z0">
    <w:name w:val="WW8Num18z0"/>
    <w:qFormat/>
    <w:rsid w:val="008F07F5"/>
  </w:style>
  <w:style w:type="character" w:customStyle="1" w:styleId="WW8Num18z1">
    <w:name w:val="WW8Num18z1"/>
    <w:qFormat/>
    <w:rsid w:val="008F07F5"/>
  </w:style>
  <w:style w:type="character" w:customStyle="1" w:styleId="WW8Num18z2">
    <w:name w:val="WW8Num18z2"/>
    <w:qFormat/>
    <w:rsid w:val="008F07F5"/>
  </w:style>
  <w:style w:type="character" w:customStyle="1" w:styleId="WW8Num18z3">
    <w:name w:val="WW8Num18z3"/>
    <w:qFormat/>
    <w:rsid w:val="008F07F5"/>
  </w:style>
  <w:style w:type="character" w:customStyle="1" w:styleId="WW8Num18z4">
    <w:name w:val="WW8Num18z4"/>
    <w:qFormat/>
    <w:rsid w:val="008F07F5"/>
  </w:style>
  <w:style w:type="character" w:customStyle="1" w:styleId="WW8Num18z5">
    <w:name w:val="WW8Num18z5"/>
    <w:qFormat/>
    <w:rsid w:val="008F07F5"/>
  </w:style>
  <w:style w:type="character" w:customStyle="1" w:styleId="WW8Num18z6">
    <w:name w:val="WW8Num18z6"/>
    <w:qFormat/>
    <w:rsid w:val="008F07F5"/>
  </w:style>
  <w:style w:type="character" w:customStyle="1" w:styleId="WW8Num18z7">
    <w:name w:val="WW8Num18z7"/>
    <w:qFormat/>
    <w:rsid w:val="008F07F5"/>
  </w:style>
  <w:style w:type="character" w:customStyle="1" w:styleId="WW8Num18z8">
    <w:name w:val="WW8Num18z8"/>
    <w:qFormat/>
    <w:rsid w:val="008F07F5"/>
  </w:style>
  <w:style w:type="character" w:customStyle="1" w:styleId="WW8Num19z0">
    <w:name w:val="WW8Num19z0"/>
    <w:qFormat/>
    <w:rsid w:val="008F07F5"/>
  </w:style>
  <w:style w:type="character" w:customStyle="1" w:styleId="WW8Num20z0">
    <w:name w:val="WW8Num20z0"/>
    <w:qFormat/>
    <w:rsid w:val="008F07F5"/>
  </w:style>
  <w:style w:type="character" w:customStyle="1" w:styleId="WW8Num21z0">
    <w:name w:val="WW8Num21z0"/>
    <w:qFormat/>
    <w:rsid w:val="008F07F5"/>
  </w:style>
  <w:style w:type="character" w:customStyle="1" w:styleId="WW8Num22z0">
    <w:name w:val="WW8Num22z0"/>
    <w:qFormat/>
    <w:rsid w:val="008F07F5"/>
  </w:style>
  <w:style w:type="character" w:customStyle="1" w:styleId="WW8Num22z1">
    <w:name w:val="WW8Num22z1"/>
    <w:qFormat/>
    <w:rsid w:val="008F07F5"/>
  </w:style>
  <w:style w:type="character" w:customStyle="1" w:styleId="WW8Num22z2">
    <w:name w:val="WW8Num22z2"/>
    <w:qFormat/>
    <w:rsid w:val="008F07F5"/>
  </w:style>
  <w:style w:type="character" w:customStyle="1" w:styleId="WW8Num22z3">
    <w:name w:val="WW8Num22z3"/>
    <w:qFormat/>
    <w:rsid w:val="008F07F5"/>
  </w:style>
  <w:style w:type="character" w:customStyle="1" w:styleId="WW8Num22z4">
    <w:name w:val="WW8Num22z4"/>
    <w:qFormat/>
    <w:rsid w:val="008F07F5"/>
  </w:style>
  <w:style w:type="character" w:customStyle="1" w:styleId="WW8Num22z5">
    <w:name w:val="WW8Num22z5"/>
    <w:qFormat/>
    <w:rsid w:val="008F07F5"/>
  </w:style>
  <w:style w:type="character" w:customStyle="1" w:styleId="WW8Num22z6">
    <w:name w:val="WW8Num22z6"/>
    <w:qFormat/>
    <w:rsid w:val="008F07F5"/>
  </w:style>
  <w:style w:type="character" w:customStyle="1" w:styleId="WW8Num22z7">
    <w:name w:val="WW8Num22z7"/>
    <w:qFormat/>
    <w:rsid w:val="008F07F5"/>
  </w:style>
  <w:style w:type="character" w:customStyle="1" w:styleId="WW8Num22z8">
    <w:name w:val="WW8Num22z8"/>
    <w:qFormat/>
    <w:rsid w:val="008F07F5"/>
  </w:style>
  <w:style w:type="character" w:styleId="a3">
    <w:name w:val="Hyperlink"/>
    <w:rsid w:val="008F07F5"/>
    <w:rPr>
      <w:color w:val="0000FF"/>
      <w:u w:val="single"/>
    </w:rPr>
  </w:style>
  <w:style w:type="character" w:styleId="a4">
    <w:name w:val="FollowedHyperlink"/>
    <w:rsid w:val="008F07F5"/>
    <w:rPr>
      <w:color w:val="800080"/>
      <w:u w:val="single"/>
    </w:rPr>
  </w:style>
  <w:style w:type="character" w:customStyle="1" w:styleId="a5">
    <w:name w:val="Выделение жирным"/>
    <w:qFormat/>
    <w:rsid w:val="008F07F5"/>
    <w:rPr>
      <w:b/>
      <w:bCs/>
    </w:rPr>
  </w:style>
  <w:style w:type="character" w:styleId="a6">
    <w:name w:val="Emphasis"/>
    <w:qFormat/>
    <w:rsid w:val="008F07F5"/>
    <w:rPr>
      <w:i/>
      <w:iCs/>
    </w:rPr>
  </w:style>
  <w:style w:type="character" w:customStyle="1" w:styleId="a7">
    <w:name w:val="Символ нумерации"/>
    <w:qFormat/>
    <w:rsid w:val="008F07F5"/>
  </w:style>
  <w:style w:type="paragraph" w:customStyle="1" w:styleId="a8">
    <w:name w:val="Заголовок"/>
    <w:basedOn w:val="a"/>
    <w:next w:val="a9"/>
    <w:qFormat/>
    <w:rsid w:val="008F07F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rsid w:val="008F07F5"/>
    <w:pPr>
      <w:jc w:val="center"/>
    </w:pPr>
    <w:rPr>
      <w:sz w:val="24"/>
    </w:rPr>
  </w:style>
  <w:style w:type="paragraph" w:styleId="aa">
    <w:name w:val="List"/>
    <w:basedOn w:val="a9"/>
    <w:rsid w:val="008F07F5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8F07F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8F07F5"/>
    <w:pPr>
      <w:suppressLineNumbers/>
    </w:pPr>
    <w:rPr>
      <w:rFonts w:ascii="PT Astra Serif" w:hAnsi="PT Astra Serif" w:cs="Noto Sans Devanagari"/>
    </w:rPr>
  </w:style>
  <w:style w:type="paragraph" w:styleId="ac">
    <w:name w:val="Plain Text"/>
    <w:basedOn w:val="a"/>
    <w:qFormat/>
    <w:rsid w:val="008F07F5"/>
    <w:rPr>
      <w:rFonts w:ascii="Courier New" w:hAnsi="Courier New" w:cs="Courier New"/>
    </w:rPr>
  </w:style>
  <w:style w:type="paragraph" w:styleId="ad">
    <w:name w:val="Body Text Indent"/>
    <w:basedOn w:val="a"/>
    <w:rsid w:val="008F07F5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ind w:firstLine="352"/>
      <w:jc w:val="both"/>
    </w:pPr>
    <w:rPr>
      <w:sz w:val="22"/>
    </w:rPr>
  </w:style>
  <w:style w:type="paragraph" w:customStyle="1" w:styleId="ae">
    <w:name w:val="Колонтитул"/>
    <w:basedOn w:val="a"/>
    <w:qFormat/>
    <w:rsid w:val="008F07F5"/>
  </w:style>
  <w:style w:type="paragraph" w:customStyle="1" w:styleId="Header">
    <w:name w:val="Header"/>
    <w:basedOn w:val="a"/>
    <w:rsid w:val="008F07F5"/>
    <w:pPr>
      <w:tabs>
        <w:tab w:val="center" w:pos="4153"/>
        <w:tab w:val="right" w:pos="8306"/>
      </w:tabs>
    </w:pPr>
  </w:style>
  <w:style w:type="paragraph" w:customStyle="1" w:styleId="Footer">
    <w:name w:val="Footer"/>
    <w:basedOn w:val="a"/>
    <w:rsid w:val="008F07F5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qFormat/>
    <w:rsid w:val="008F07F5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ind w:firstLine="352"/>
      <w:jc w:val="both"/>
    </w:pPr>
    <w:rPr>
      <w:sz w:val="24"/>
    </w:rPr>
  </w:style>
  <w:style w:type="paragraph" w:styleId="3">
    <w:name w:val="Body Text Indent 3"/>
    <w:basedOn w:val="a"/>
    <w:qFormat/>
    <w:rsid w:val="008F07F5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ind w:left="34"/>
      <w:jc w:val="both"/>
    </w:pPr>
    <w:rPr>
      <w:sz w:val="22"/>
    </w:rPr>
  </w:style>
  <w:style w:type="paragraph" w:styleId="20">
    <w:name w:val="Body Text 2"/>
    <w:basedOn w:val="a"/>
    <w:qFormat/>
    <w:rsid w:val="008F07F5"/>
    <w:rPr>
      <w:sz w:val="24"/>
    </w:rPr>
  </w:style>
  <w:style w:type="paragraph" w:styleId="30">
    <w:name w:val="Body Text 3"/>
    <w:basedOn w:val="a"/>
    <w:qFormat/>
    <w:rsid w:val="008F07F5"/>
    <w:pPr>
      <w:widowControl w:val="0"/>
      <w:tabs>
        <w:tab w:val="left" w:pos="144"/>
        <w:tab w:val="left" w:pos="3600"/>
        <w:tab w:val="left" w:pos="3888"/>
        <w:tab w:val="left" w:pos="4896"/>
        <w:tab w:val="left" w:pos="5472"/>
        <w:tab w:val="left" w:pos="5904"/>
        <w:tab w:val="left" w:pos="11952"/>
      </w:tabs>
      <w:jc w:val="both"/>
    </w:pPr>
    <w:rPr>
      <w:sz w:val="24"/>
    </w:rPr>
  </w:style>
  <w:style w:type="paragraph" w:customStyle="1" w:styleId="af">
    <w:name w:val="Знак"/>
    <w:basedOn w:val="a"/>
    <w:qFormat/>
    <w:rsid w:val="008F07F5"/>
    <w:pPr>
      <w:widowControl w:val="0"/>
      <w:spacing w:after="160" w:line="240" w:lineRule="exact"/>
      <w:jc w:val="right"/>
    </w:pPr>
    <w:rPr>
      <w:color w:val="000000"/>
      <w:lang w:val="en-GB"/>
    </w:rPr>
  </w:style>
  <w:style w:type="paragraph" w:customStyle="1" w:styleId="headertexttopleveltextcentertext">
    <w:name w:val="headertext topleveltext centertext"/>
    <w:basedOn w:val="a"/>
    <w:qFormat/>
    <w:rsid w:val="008F07F5"/>
    <w:pPr>
      <w:spacing w:before="100" w:after="10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rsid w:val="008F07F5"/>
    <w:pPr>
      <w:spacing w:before="100" w:after="100"/>
    </w:pPr>
    <w:rPr>
      <w:sz w:val="24"/>
      <w:szCs w:val="24"/>
    </w:rPr>
  </w:style>
  <w:style w:type="paragraph" w:customStyle="1" w:styleId="formattext">
    <w:name w:val="formattext"/>
    <w:basedOn w:val="a"/>
    <w:qFormat/>
    <w:rsid w:val="008F07F5"/>
    <w:pPr>
      <w:spacing w:before="100" w:after="100"/>
    </w:pPr>
    <w:rPr>
      <w:sz w:val="24"/>
      <w:szCs w:val="24"/>
    </w:rPr>
  </w:style>
  <w:style w:type="paragraph" w:styleId="af0">
    <w:name w:val="Normal (Web)"/>
    <w:basedOn w:val="a"/>
    <w:qFormat/>
    <w:rsid w:val="008F07F5"/>
    <w:pPr>
      <w:spacing w:before="100" w:after="100"/>
    </w:pPr>
    <w:rPr>
      <w:sz w:val="24"/>
      <w:szCs w:val="24"/>
    </w:rPr>
  </w:style>
  <w:style w:type="paragraph" w:customStyle="1" w:styleId="consplusnormal">
    <w:name w:val="consplusnormal"/>
    <w:basedOn w:val="a"/>
    <w:qFormat/>
    <w:rsid w:val="008F07F5"/>
    <w:pPr>
      <w:spacing w:before="100" w:after="100"/>
    </w:pPr>
    <w:rPr>
      <w:sz w:val="24"/>
      <w:szCs w:val="24"/>
    </w:rPr>
  </w:style>
  <w:style w:type="paragraph" w:customStyle="1" w:styleId="af1">
    <w:name w:val="Содержимое таблицы"/>
    <w:basedOn w:val="a"/>
    <w:qFormat/>
    <w:rsid w:val="008F07F5"/>
    <w:pPr>
      <w:suppressLineNumbers/>
    </w:pPr>
  </w:style>
  <w:style w:type="paragraph" w:customStyle="1" w:styleId="af2">
    <w:name w:val="Заголовок таблицы"/>
    <w:basedOn w:val="af1"/>
    <w:qFormat/>
    <w:rsid w:val="008F07F5"/>
    <w:pPr>
      <w:jc w:val="center"/>
    </w:pPr>
    <w:rPr>
      <w:b/>
      <w:bCs/>
    </w:rPr>
  </w:style>
  <w:style w:type="paragraph" w:styleId="af3">
    <w:name w:val="No Spacing"/>
    <w:qFormat/>
    <w:rsid w:val="008F07F5"/>
    <w:rPr>
      <w:rFonts w:ascii="Calibri" w:eastAsia="Calibri" w:hAnsi="Calibri"/>
      <w:sz w:val="22"/>
      <w:szCs w:val="22"/>
      <w:lang w:eastAsia="en-US"/>
    </w:rPr>
  </w:style>
  <w:style w:type="paragraph" w:styleId="af4">
    <w:name w:val="Block Text"/>
    <w:basedOn w:val="a"/>
    <w:qFormat/>
    <w:rsid w:val="008F07F5"/>
    <w:pPr>
      <w:ind w:left="993" w:right="708"/>
      <w:jc w:val="center"/>
    </w:pPr>
    <w:rPr>
      <w:b/>
      <w:sz w:val="28"/>
      <w:lang w:eastAsia="ru-RU"/>
    </w:rPr>
  </w:style>
  <w:style w:type="paragraph" w:styleId="af5">
    <w:name w:val="List Paragraph"/>
    <w:basedOn w:val="a"/>
    <w:qFormat/>
    <w:rsid w:val="008F07F5"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  <w:qFormat/>
    <w:rsid w:val="008F07F5"/>
  </w:style>
  <w:style w:type="numbering" w:customStyle="1" w:styleId="WW8Num2">
    <w:name w:val="WW8Num2"/>
    <w:qFormat/>
    <w:rsid w:val="008F07F5"/>
  </w:style>
  <w:style w:type="numbering" w:customStyle="1" w:styleId="WW8Num3">
    <w:name w:val="WW8Num3"/>
    <w:qFormat/>
    <w:rsid w:val="008F07F5"/>
  </w:style>
  <w:style w:type="numbering" w:customStyle="1" w:styleId="WW8Num4">
    <w:name w:val="WW8Num4"/>
    <w:qFormat/>
    <w:rsid w:val="008F07F5"/>
  </w:style>
  <w:style w:type="numbering" w:customStyle="1" w:styleId="WW8Num5">
    <w:name w:val="WW8Num5"/>
    <w:qFormat/>
    <w:rsid w:val="008F07F5"/>
  </w:style>
  <w:style w:type="numbering" w:customStyle="1" w:styleId="WW8Num6">
    <w:name w:val="WW8Num6"/>
    <w:qFormat/>
    <w:rsid w:val="008F07F5"/>
  </w:style>
  <w:style w:type="numbering" w:customStyle="1" w:styleId="WW8Num7">
    <w:name w:val="WW8Num7"/>
    <w:qFormat/>
    <w:rsid w:val="008F07F5"/>
  </w:style>
  <w:style w:type="numbering" w:customStyle="1" w:styleId="WW8Num8">
    <w:name w:val="WW8Num8"/>
    <w:qFormat/>
    <w:rsid w:val="008F07F5"/>
  </w:style>
  <w:style w:type="numbering" w:customStyle="1" w:styleId="WW8Num9">
    <w:name w:val="WW8Num9"/>
    <w:qFormat/>
    <w:rsid w:val="008F07F5"/>
  </w:style>
  <w:style w:type="numbering" w:customStyle="1" w:styleId="WW8Num10">
    <w:name w:val="WW8Num10"/>
    <w:qFormat/>
    <w:rsid w:val="008F07F5"/>
  </w:style>
  <w:style w:type="numbering" w:customStyle="1" w:styleId="WW8Num11">
    <w:name w:val="WW8Num11"/>
    <w:qFormat/>
    <w:rsid w:val="008F07F5"/>
  </w:style>
  <w:style w:type="numbering" w:customStyle="1" w:styleId="WW8Num12">
    <w:name w:val="WW8Num12"/>
    <w:qFormat/>
    <w:rsid w:val="008F07F5"/>
  </w:style>
  <w:style w:type="numbering" w:customStyle="1" w:styleId="WW8Num13">
    <w:name w:val="WW8Num13"/>
    <w:qFormat/>
    <w:rsid w:val="008F07F5"/>
  </w:style>
  <w:style w:type="numbering" w:customStyle="1" w:styleId="WW8Num14">
    <w:name w:val="WW8Num14"/>
    <w:qFormat/>
    <w:rsid w:val="008F07F5"/>
  </w:style>
  <w:style w:type="numbering" w:customStyle="1" w:styleId="WW8Num15">
    <w:name w:val="WW8Num15"/>
    <w:qFormat/>
    <w:rsid w:val="008F07F5"/>
  </w:style>
  <w:style w:type="numbering" w:customStyle="1" w:styleId="WW8Num16">
    <w:name w:val="WW8Num16"/>
    <w:qFormat/>
    <w:rsid w:val="008F07F5"/>
  </w:style>
  <w:style w:type="numbering" w:customStyle="1" w:styleId="WW8Num17">
    <w:name w:val="WW8Num17"/>
    <w:qFormat/>
    <w:rsid w:val="008F07F5"/>
  </w:style>
  <w:style w:type="numbering" w:customStyle="1" w:styleId="WW8Num18">
    <w:name w:val="WW8Num18"/>
    <w:qFormat/>
    <w:rsid w:val="008F07F5"/>
  </w:style>
  <w:style w:type="numbering" w:customStyle="1" w:styleId="WW8Num19">
    <w:name w:val="WW8Num19"/>
    <w:qFormat/>
    <w:rsid w:val="008F07F5"/>
  </w:style>
  <w:style w:type="numbering" w:customStyle="1" w:styleId="WW8Num20">
    <w:name w:val="WW8Num20"/>
    <w:qFormat/>
    <w:rsid w:val="008F07F5"/>
  </w:style>
  <w:style w:type="numbering" w:customStyle="1" w:styleId="WW8Num21">
    <w:name w:val="WW8Num21"/>
    <w:qFormat/>
    <w:rsid w:val="008F07F5"/>
  </w:style>
  <w:style w:type="numbering" w:customStyle="1" w:styleId="WW8Num22">
    <w:name w:val="WW8Num22"/>
    <w:qFormat/>
    <w:rsid w:val="008F07F5"/>
  </w:style>
  <w:style w:type="paragraph" w:styleId="af6">
    <w:name w:val="Balloon Text"/>
    <w:basedOn w:val="a"/>
    <w:link w:val="af7"/>
    <w:uiPriority w:val="99"/>
    <w:semiHidden/>
    <w:unhideWhenUsed/>
    <w:rsid w:val="00A1274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12745"/>
    <w:rPr>
      <w:rFonts w:ascii="Tahoma" w:eastAsia="Times New Roman" w:hAnsi="Tahoma" w:cs="Tahoma"/>
      <w:sz w:val="16"/>
      <w:szCs w:val="16"/>
      <w:lang w:bidi="ar-SA"/>
    </w:rPr>
  </w:style>
  <w:style w:type="paragraph" w:styleId="af8">
    <w:name w:val="header"/>
    <w:basedOn w:val="a"/>
    <w:link w:val="af9"/>
    <w:uiPriority w:val="99"/>
    <w:semiHidden/>
    <w:unhideWhenUsed/>
    <w:rsid w:val="005B770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5B770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footer"/>
    <w:basedOn w:val="a"/>
    <w:link w:val="afb"/>
    <w:uiPriority w:val="99"/>
    <w:semiHidden/>
    <w:unhideWhenUsed/>
    <w:rsid w:val="005B7709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5B7709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957</Words>
  <Characters>5458</Characters>
  <Application>Microsoft Office Word</Application>
  <DocSecurity>0</DocSecurity>
  <Lines>45</Lines>
  <Paragraphs>12</Paragraphs>
  <ScaleCrop>false</ScaleCrop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"УТВЕРЖДАЮ"</dc:title>
  <dc:subject/>
  <dc:creator>Отдел техники</dc:creator>
  <dc:description/>
  <cp:lastModifiedBy>Специалист</cp:lastModifiedBy>
  <cp:revision>37</cp:revision>
  <cp:lastPrinted>2017-06-09T15:26:00Z</cp:lastPrinted>
  <dcterms:created xsi:type="dcterms:W3CDTF">2020-05-06T10:13:00Z</dcterms:created>
  <dcterms:modified xsi:type="dcterms:W3CDTF">2026-01-29T12:40:00Z</dcterms:modified>
  <dc:language>ru-RU</dc:language>
</cp:coreProperties>
</file>